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5" w:rsidRPr="00BC4571" w:rsidRDefault="00162DD5" w:rsidP="00BC45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СОБРАНИЕ ДЕПУТАТОВ</w:t>
      </w:r>
    </w:p>
    <w:p w:rsidR="00162DD5" w:rsidRPr="00BC4571" w:rsidRDefault="00162DD5" w:rsidP="00BC45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ЯСЕНОВСКОГО СЕЛЬСОВЕТА</w:t>
      </w:r>
    </w:p>
    <w:p w:rsidR="00162DD5" w:rsidRPr="00BC4571" w:rsidRDefault="00162DD5" w:rsidP="00BC45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ГОРШЕЧЕНСКОГО РАЙОНА</w:t>
      </w:r>
    </w:p>
    <w:p w:rsidR="00162DD5" w:rsidRPr="00BC4571" w:rsidRDefault="00162DD5" w:rsidP="00BC45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КУРСКОЙ ОБЛАСТИ</w:t>
      </w:r>
    </w:p>
    <w:p w:rsidR="00162DD5" w:rsidRPr="00BC4571" w:rsidRDefault="00162DD5" w:rsidP="00BC4571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162DD5" w:rsidRPr="00BC4571" w:rsidRDefault="00162DD5" w:rsidP="00BC4571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РЕШЕНИЕ</w:t>
      </w:r>
    </w:p>
    <w:p w:rsidR="00162DD5" w:rsidRPr="00BC4571" w:rsidRDefault="00162DD5" w:rsidP="00BC4571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62DD5" w:rsidRPr="00BC4571" w:rsidRDefault="00162DD5" w:rsidP="00BC4571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от  24</w:t>
      </w:r>
      <w:r w:rsidRPr="00BC4571">
        <w:rPr>
          <w:rFonts w:ascii="Arial" w:hAnsi="Arial" w:cs="Arial"/>
          <w:b/>
          <w:sz w:val="28"/>
          <w:szCs w:val="28"/>
          <w:lang w:eastAsia="ar-SA"/>
        </w:rPr>
        <w:t>.02.2021 года                                                            № 351</w:t>
      </w:r>
    </w:p>
    <w:p w:rsidR="00162DD5" w:rsidRPr="00BC4571" w:rsidRDefault="00162DD5" w:rsidP="009441B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162DD5" w:rsidRPr="00BC4571" w:rsidRDefault="00162DD5" w:rsidP="00BC45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BC4571">
        <w:rPr>
          <w:rFonts w:ascii="Arial" w:hAnsi="Arial" w:cs="Arial"/>
          <w:b/>
          <w:sz w:val="28"/>
          <w:szCs w:val="28"/>
          <w:lang w:eastAsia="ru-RU"/>
        </w:rPr>
        <w:t xml:space="preserve">О передаче  Ревизионной комиссии Горшеченского района Курской области  полномочий  контрольно – счетного органа муниципального образования « Ясеновский сельсовет» </w:t>
      </w:r>
    </w:p>
    <w:p w:rsidR="00162DD5" w:rsidRPr="00BC4571" w:rsidRDefault="00162DD5" w:rsidP="009441B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C4571">
        <w:rPr>
          <w:rFonts w:ascii="Arial" w:hAnsi="Arial" w:cs="Arial"/>
          <w:color w:val="000000"/>
          <w:sz w:val="24"/>
          <w:szCs w:val="24"/>
          <w:lang w:eastAsia="ru-RU"/>
        </w:rPr>
        <w:t> В целях исполнения полномочий контрольно-счетного органа муниципального  образования  «Ясеновский  сельсовет»  Горшеченского района   Курской области, руководствуясь </w:t>
      </w:r>
      <w:r w:rsidRPr="00BC4571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Ясеновского сельсовета </w:t>
      </w:r>
      <w:r w:rsidRPr="00BC4571">
        <w:rPr>
          <w:rFonts w:ascii="Arial" w:hAnsi="Arial" w:cs="Arial"/>
          <w:b/>
          <w:sz w:val="28"/>
          <w:szCs w:val="28"/>
          <w:lang w:eastAsia="ru-RU"/>
        </w:rPr>
        <w:t>решило:</w:t>
      </w: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C4571">
        <w:rPr>
          <w:rFonts w:ascii="Arial" w:hAnsi="Arial" w:cs="Arial"/>
          <w:sz w:val="24"/>
          <w:szCs w:val="24"/>
          <w:lang w:eastAsia="ru-RU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 Ясеновский сельсовет» по осуществлению внешнего муниципального финансового контроля.</w:t>
      </w: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C4571">
        <w:rPr>
          <w:rFonts w:ascii="Arial" w:hAnsi="Arial" w:cs="Arial"/>
          <w:sz w:val="24"/>
          <w:szCs w:val="24"/>
          <w:lang w:eastAsia="ru-RU"/>
        </w:rPr>
        <w:t xml:space="preserve">2. Заключить с Представительным Собранием Горшеченского района Курской области и Ревизионной комиссией Горшеченского района Курской области Соглашение о передаче Ревизионной комиссии Горшеченского района Курской области полномочий контрольно-счетного органа муниципального образования «Ясеновский сельсовет» по осуществлению внешнего муниципального финансового контроля. </w:t>
      </w: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C4571">
        <w:rPr>
          <w:rFonts w:ascii="Arial" w:hAnsi="Arial" w:cs="Arial"/>
          <w:sz w:val="24"/>
          <w:szCs w:val="24"/>
          <w:lang w:eastAsia="ru-RU"/>
        </w:rPr>
        <w:t xml:space="preserve">3. Утвердить Порядок расчета межбюджетных трансфертов на исполнение переданных полномочий </w:t>
      </w:r>
      <w:r w:rsidRPr="00BC4571">
        <w:rPr>
          <w:rFonts w:ascii="Arial" w:hAnsi="Arial" w:cs="Arial"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согласно приложению. </w:t>
      </w: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C4571">
        <w:rPr>
          <w:rFonts w:ascii="Arial" w:hAnsi="Arial" w:cs="Arial"/>
          <w:color w:val="000000"/>
          <w:sz w:val="24"/>
          <w:szCs w:val="24"/>
          <w:lang w:eastAsia="ru-RU"/>
        </w:rPr>
        <w:t>4. Признать утратившим силу реше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ние собрания депутатов  от 30.01.2020г  № 293</w:t>
      </w:r>
      <w:r w:rsidRPr="00BC4571">
        <w:rPr>
          <w:rFonts w:ascii="Arial" w:hAnsi="Arial" w:cs="Arial"/>
          <w:color w:val="000000"/>
          <w:sz w:val="24"/>
          <w:szCs w:val="24"/>
          <w:lang w:eastAsia="ru-RU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муниципального образования Ясеновский сельсовет».</w:t>
      </w:r>
    </w:p>
    <w:p w:rsidR="00162DD5" w:rsidRPr="00BC4571" w:rsidRDefault="00162DD5" w:rsidP="009441B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C4571">
        <w:rPr>
          <w:rFonts w:ascii="Arial" w:hAnsi="Arial" w:cs="Arial"/>
          <w:color w:val="000000"/>
          <w:sz w:val="24"/>
          <w:szCs w:val="24"/>
          <w:lang w:eastAsia="ru-RU"/>
        </w:rPr>
        <w:t>5.</w:t>
      </w:r>
      <w:r w:rsidRPr="00BC4571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со дня его подписания  и подлежит  размещению на  официальном  сайте  Администрации   Ясеновского сельсовета  Горшеченского района  Курской области.</w:t>
      </w:r>
    </w:p>
    <w:p w:rsidR="00162DD5" w:rsidRPr="00BC4571" w:rsidRDefault="00162DD5" w:rsidP="00BC457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Председатель Собрания депутатов</w:t>
      </w: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 xml:space="preserve">Ясеновского сельсовета </w:t>
      </w: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Горшеченского района                                                  Е.А. Булгакова</w:t>
      </w: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 xml:space="preserve">Глава Ясеновского сельсовета </w:t>
      </w:r>
    </w:p>
    <w:p w:rsidR="00162DD5" w:rsidRPr="00BC4571" w:rsidRDefault="00162DD5" w:rsidP="00BC45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C4571">
        <w:rPr>
          <w:rFonts w:ascii="Arial" w:hAnsi="Arial" w:cs="Arial"/>
          <w:b/>
          <w:sz w:val="28"/>
          <w:szCs w:val="28"/>
        </w:rPr>
        <w:t>Горшеченского района                                                   А.Е. Харламов</w:t>
      </w:r>
    </w:p>
    <w:p w:rsidR="00162DD5" w:rsidRDefault="00162DD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C4571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62DD5" w:rsidRDefault="00162DD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162DD5" w:rsidRDefault="00162DD5" w:rsidP="00BC457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C4571">
        <w:rPr>
          <w:rFonts w:ascii="Arial" w:hAnsi="Arial" w:cs="Arial"/>
          <w:sz w:val="24"/>
          <w:szCs w:val="24"/>
        </w:rPr>
        <w:t xml:space="preserve">         Приложение к решению</w:t>
      </w:r>
    </w:p>
    <w:p w:rsidR="00162DD5" w:rsidRDefault="00162DD5" w:rsidP="00BC457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C457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2DD5" w:rsidRDefault="00162DD5" w:rsidP="00BC457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Ясеновского сельсовета</w:t>
      </w:r>
    </w:p>
    <w:p w:rsidR="00162DD5" w:rsidRDefault="00162DD5" w:rsidP="00BC457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Горшеенского района </w:t>
      </w:r>
    </w:p>
    <w:p w:rsidR="00162DD5" w:rsidRPr="00BC4571" w:rsidRDefault="00162DD5" w:rsidP="00BC457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</w:t>
      </w:r>
    </w:p>
    <w:p w:rsidR="00162DD5" w:rsidRPr="00BC4571" w:rsidRDefault="00162DD5" w:rsidP="009441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C457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от 24.02.2021г. № 351</w:t>
      </w:r>
      <w:r w:rsidRPr="00BC4571">
        <w:rPr>
          <w:rFonts w:ascii="Arial" w:hAnsi="Arial" w:cs="Arial"/>
          <w:sz w:val="24"/>
          <w:szCs w:val="24"/>
        </w:rPr>
        <w:t xml:space="preserve"> </w:t>
      </w:r>
    </w:p>
    <w:p w:rsidR="00162DD5" w:rsidRPr="00BC4571" w:rsidRDefault="00162DD5" w:rsidP="009441B5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162DD5" w:rsidRPr="00BC4571" w:rsidRDefault="00162DD5" w:rsidP="009441B5">
      <w:pPr>
        <w:pStyle w:val="NormalWeb"/>
        <w:jc w:val="center"/>
        <w:rPr>
          <w:rFonts w:ascii="Arial" w:hAnsi="Arial" w:cs="Arial"/>
          <w:color w:val="000000"/>
        </w:rPr>
      </w:pPr>
      <w:r w:rsidRPr="00BC4571"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162DD5" w:rsidRPr="00BC4571" w:rsidRDefault="00162DD5" w:rsidP="009441B5">
      <w:pPr>
        <w:pStyle w:val="NormalWeb"/>
        <w:jc w:val="both"/>
        <w:rPr>
          <w:rFonts w:ascii="Arial" w:hAnsi="Arial" w:cs="Arial"/>
          <w:color w:val="000000"/>
        </w:rPr>
      </w:pPr>
      <w:r w:rsidRPr="00BC4571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«Горшеченский райо</w:t>
      </w:r>
      <w:r>
        <w:rPr>
          <w:rFonts w:ascii="Arial" w:hAnsi="Arial" w:cs="Arial"/>
          <w:color w:val="000000"/>
        </w:rPr>
        <w:t>н» из бюджета Ясеновского</w:t>
      </w:r>
      <w:r w:rsidRPr="00BC4571">
        <w:rPr>
          <w:rFonts w:ascii="Arial" w:hAnsi="Arial" w:cs="Arial"/>
          <w:color w:val="000000"/>
        </w:rPr>
        <w:t xml:space="preserve"> сельсовета на осуществление переданных полномочий по внешнему муниципальному финансовому контролю:</w:t>
      </w:r>
    </w:p>
    <w:p w:rsidR="00162DD5" w:rsidRPr="00BC4571" w:rsidRDefault="00162DD5" w:rsidP="009441B5">
      <w:pPr>
        <w:pStyle w:val="NormalWeb"/>
        <w:rPr>
          <w:rFonts w:ascii="Arial" w:hAnsi="Arial" w:cs="Arial"/>
          <w:color w:val="000000"/>
        </w:rPr>
      </w:pPr>
      <w:r w:rsidRPr="00BC4571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 мбтр = П общ * Дкб</w:t>
      </w:r>
      <w:r w:rsidRPr="00BC4571">
        <w:rPr>
          <w:rFonts w:ascii="Arial" w:hAnsi="Arial" w:cs="Arial"/>
          <w:color w:val="000000"/>
          <w:sz w:val="24"/>
          <w:szCs w:val="24"/>
        </w:rPr>
        <w:t>, где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 мбтр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- объем иных межбюджетных трансфертов, необходимых для проведения одного мероприятия в МО, руб.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П общ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– общая потребность для проведения одного мероприятия по всем муниципальным образованиям Горшеченского района, руб.;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 кб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– доля муниципального образования  в консолидированном бюджете (%), рассчитывается по формуле: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 кб = Д мо : Д вкб * 100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 xml:space="preserve">Д мо </w:t>
      </w:r>
      <w:r w:rsidRPr="00BC4571">
        <w:rPr>
          <w:rFonts w:ascii="Arial" w:hAnsi="Arial" w:cs="Arial"/>
          <w:color w:val="000000"/>
          <w:sz w:val="24"/>
          <w:szCs w:val="24"/>
        </w:rPr>
        <w:t>– доходы муниципального образования, руб.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 вкб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– доходы всего консолидированный бюджет по всем муниципальным образованиям Горшеченского района, руб.,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П общ = Рот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*</w:t>
      </w:r>
      <w:r w:rsidRPr="00BC4571">
        <w:rPr>
          <w:rFonts w:ascii="Arial" w:hAnsi="Arial" w:cs="Arial"/>
          <w:b/>
          <w:color w:val="000000"/>
          <w:sz w:val="24"/>
          <w:szCs w:val="24"/>
        </w:rPr>
        <w:t>Дн * 15 с/с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2DD5" w:rsidRPr="00BC4571" w:rsidRDefault="00162DD5" w:rsidP="009441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Рот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– однодневный заработок (с начислениями) </w:t>
      </w:r>
      <w:r w:rsidRPr="00BC4571">
        <w:rPr>
          <w:rFonts w:ascii="Arial" w:hAnsi="Arial" w:cs="Arial"/>
          <w:sz w:val="24"/>
          <w:szCs w:val="24"/>
        </w:rPr>
        <w:t>работника  Ревизионной комиссии Горшеченского района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2DD5" w:rsidRPr="00BC4571" w:rsidRDefault="00162DD5" w:rsidP="009441B5">
      <w:pPr>
        <w:jc w:val="both"/>
        <w:rPr>
          <w:rFonts w:ascii="Arial" w:hAnsi="Arial" w:cs="Arial"/>
          <w:sz w:val="24"/>
          <w:szCs w:val="24"/>
        </w:rPr>
      </w:pPr>
      <w:r w:rsidRPr="00BC4571">
        <w:rPr>
          <w:rFonts w:ascii="Arial" w:hAnsi="Arial" w:cs="Arial"/>
          <w:b/>
          <w:color w:val="000000"/>
          <w:sz w:val="24"/>
          <w:szCs w:val="24"/>
        </w:rPr>
        <w:t>Дн</w:t>
      </w:r>
      <w:r w:rsidRPr="00BC4571">
        <w:rPr>
          <w:rFonts w:ascii="Arial" w:hAnsi="Arial" w:cs="Arial"/>
          <w:color w:val="000000"/>
          <w:sz w:val="24"/>
          <w:szCs w:val="24"/>
        </w:rPr>
        <w:t xml:space="preserve"> -  количество дней, необходимых для проведения одного мероприятия по всем муниципальным образованиям Горшеченского района – (3 д</w:t>
      </w:r>
      <w:r w:rsidRPr="00BC4571">
        <w:rPr>
          <w:rFonts w:ascii="Arial" w:hAnsi="Arial" w:cs="Arial"/>
          <w:sz w:val="24"/>
          <w:szCs w:val="24"/>
        </w:rPr>
        <w:t>ня на каждое муниципальное образ</w:t>
      </w:r>
      <w:bookmarkStart w:id="0" w:name="_GoBack"/>
      <w:bookmarkEnd w:id="0"/>
      <w:r w:rsidRPr="00BC4571">
        <w:rPr>
          <w:rFonts w:ascii="Arial" w:hAnsi="Arial" w:cs="Arial"/>
          <w:sz w:val="24"/>
          <w:szCs w:val="24"/>
        </w:rPr>
        <w:t>ование).</w:t>
      </w:r>
    </w:p>
    <w:sectPr w:rsidR="00162DD5" w:rsidRPr="00BC4571" w:rsidSect="00BC45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B5"/>
    <w:rsid w:val="00162DD5"/>
    <w:rsid w:val="0048568B"/>
    <w:rsid w:val="00500CCD"/>
    <w:rsid w:val="005D17B1"/>
    <w:rsid w:val="006C50BB"/>
    <w:rsid w:val="0079761D"/>
    <w:rsid w:val="00915F3C"/>
    <w:rsid w:val="009441B5"/>
    <w:rsid w:val="00A32530"/>
    <w:rsid w:val="00BC4571"/>
    <w:rsid w:val="00D6053F"/>
    <w:rsid w:val="00E80B4B"/>
    <w:rsid w:val="00E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4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583</Words>
  <Characters>3328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4</cp:revision>
  <dcterms:created xsi:type="dcterms:W3CDTF">2021-02-09T11:33:00Z</dcterms:created>
  <dcterms:modified xsi:type="dcterms:W3CDTF">2021-02-24T07:47:00Z</dcterms:modified>
</cp:coreProperties>
</file>